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B" w:rsidRPr="009E31D4" w:rsidRDefault="0031409B" w:rsidP="0031409B">
      <w:pPr>
        <w:suppressLineNumbers/>
        <w:rPr>
          <w:rFonts w:asciiTheme="majorHAnsi" w:eastAsia="Arial" w:hAnsiTheme="majorHAnsi" w:cstheme="majorHAnsi"/>
          <w:i/>
        </w:rPr>
      </w:pPr>
    </w:p>
    <w:p w:rsidR="0031409B" w:rsidRPr="009E31D4" w:rsidRDefault="0031409B" w:rsidP="0031409B">
      <w:pPr>
        <w:suppressLineNumbers/>
        <w:rPr>
          <w:rFonts w:asciiTheme="majorHAnsi" w:eastAsia="Arial" w:hAnsiTheme="majorHAnsi" w:cstheme="majorHAnsi"/>
          <w:i/>
        </w:rPr>
      </w:pPr>
      <w:bookmarkStart w:id="0" w:name="_5vbxbl5wn2s3" w:colFirst="0" w:colLast="0"/>
      <w:bookmarkEnd w:id="0"/>
    </w:p>
    <w:p w:rsidR="0031409B" w:rsidRPr="009E31D4" w:rsidRDefault="0031409B" w:rsidP="0031409B">
      <w:pPr>
        <w:suppressLineNumbers/>
        <w:rPr>
          <w:rFonts w:asciiTheme="majorHAnsi" w:eastAsia="Arial" w:hAnsiTheme="majorHAnsi" w:cstheme="majorHAnsi"/>
          <w:i/>
          <w:color w:val="000000"/>
        </w:rPr>
      </w:pPr>
      <w:bookmarkStart w:id="1" w:name="_2pyut5cuijq9" w:colFirst="0" w:colLast="0"/>
      <w:bookmarkStart w:id="2" w:name="_68chh0ss3uz9" w:colFirst="0" w:colLast="0"/>
      <w:bookmarkEnd w:id="1"/>
      <w:bookmarkEnd w:id="2"/>
      <w:r>
        <w:rPr>
          <w:rFonts w:asciiTheme="majorHAnsi" w:eastAsia="Arial" w:hAnsiTheme="majorHAnsi" w:cstheme="majorHAnsi"/>
          <w:i/>
          <w:color w:val="000000"/>
          <w:lang w:val="nn-NO"/>
        </w:rPr>
        <w:t>Uttalelse vedtatt av årsmøtet i Oslo SV, 3. mars 2019.</w:t>
      </w:r>
    </w:p>
    <w:p w:rsidR="0031409B" w:rsidRDefault="0031409B" w:rsidP="0031409B">
      <w:pPr>
        <w:pStyle w:val="Overskrift1"/>
        <w:spacing w:after="240"/>
      </w:pPr>
      <w:bookmarkStart w:id="3" w:name="_30j0zll" w:colFirst="0" w:colLast="0"/>
      <w:bookmarkEnd w:id="3"/>
      <w:r>
        <w:t>Norge må jobbe for en human løsning for flyktninger i Europa</w:t>
      </w:r>
    </w:p>
    <w:p w:rsidR="0031409B" w:rsidRDefault="0031409B" w:rsidP="0031409B">
      <w:bookmarkStart w:id="4" w:name="_1fob9te" w:colFirst="0" w:colLast="0"/>
      <w:bookmarkEnd w:id="4"/>
      <w:r>
        <w:t>Mennesker på flukt går under i vår umiddelbare nærhet. Norge og Europa bryter menneskerettighetserklæringen. Nå må det handles.</w:t>
      </w:r>
    </w:p>
    <w:p w:rsidR="0031409B" w:rsidRDefault="0031409B" w:rsidP="0031409B">
      <w:bookmarkStart w:id="5" w:name="_3znysh7" w:colFirst="0" w:colLast="0"/>
      <w:bookmarkEnd w:id="5"/>
      <w:r>
        <w:t>Titusenvis av mennesker bor i interneringsleirer i Europa hvor forholdene forverres år for år. Flyktninger i Hellas mangler mat, varme og husly. Før vinteren satte inn ba blant annet Leger uten grenser om evakuering av flyktninger på Lesbos, men ingen forbedring har skjedd. FNs høykommissær for flyktninger og Human Rights Watch har kalt situasjonen for en humanitær katastrofe.</w:t>
      </w:r>
    </w:p>
    <w:p w:rsidR="0031409B" w:rsidRDefault="0031409B" w:rsidP="0031409B">
      <w:bookmarkStart w:id="6" w:name="_2et92p0" w:colFirst="0" w:colLast="0"/>
      <w:bookmarkEnd w:id="6"/>
      <w:r>
        <w:t xml:space="preserve">Unge </w:t>
      </w:r>
      <w:r>
        <w:t>tar livet av seg</w:t>
      </w:r>
      <w:r>
        <w:t xml:space="preserve"> på grunn av forholdene i leiren. Mødre og fedre blir alvorlig psykisk syke. Torturofre og andre får ikke helsehjelp. Barna får ikke skolegang. Enkelte familier har levd der i årevis.</w:t>
      </w:r>
    </w:p>
    <w:p w:rsidR="0031409B" w:rsidRDefault="0031409B" w:rsidP="0031409B">
      <w:bookmarkStart w:id="7" w:name="_tyjcwt" w:colFirst="0" w:colLast="0"/>
      <w:bookmarkEnd w:id="7"/>
      <w:r>
        <w:t>Å søke beskyttelse er ikke en kriminell handling og flyktninger skal ikke behandles som kriminelle. Norge må alltid sette menneskerettighetene foran en restriktiv innvandringspolitikk. Dublin-avtalen som EU og EØS har inngått innebærer at flyktninger skal få søknaden sin behandlet i det første europeiske landet de ankommer. Dette innebærer en stor overbelastning av land ved yttergrensene av Europa, som Italia og Hellas.  Norge håndhever en streng praktisering av Dublin-avtalen. Regjeringen har valgt å sende flyktninger tilbake til Hellas, et land i dyp økonomisk krise, selv om myndighetene der har sagt klart ifra at det ikke er ønskelig.</w:t>
      </w:r>
    </w:p>
    <w:p w:rsidR="0031409B" w:rsidRDefault="0031409B" w:rsidP="0031409B">
      <w:bookmarkStart w:id="8" w:name="_3dy6vkm" w:colFirst="0" w:colLast="0"/>
      <w:bookmarkEnd w:id="8"/>
      <w:r>
        <w:t>Videre har Norge ikke videreført sitt engasjement i relokaliseringsavtalen inngått i 2015, reforhandlet av EU land i 2018. Denne mekanismen skulle bidra til at flyktninger strandet i Europa skulle fordeles mellom land i Europa.</w:t>
      </w:r>
    </w:p>
    <w:p w:rsidR="0031409B" w:rsidRDefault="0031409B" w:rsidP="0031409B">
      <w:bookmarkStart w:id="9" w:name="_1t3h5sf" w:colFirst="0" w:colLast="0"/>
      <w:bookmarkEnd w:id="9"/>
      <w:r>
        <w:t>EU-Tyrkia utvekslingsavtalen har forverret situasjonen kraftig. Tyrkia vokter grensen til Europa mot betaling fra EU. Dette har ført til farligere fluktruter, flere dødsulykker på havet og til at mennesker er strandet i Hellas og i Italia. Humanitære organisasjoner fordømmer avtalen sterkt.</w:t>
      </w:r>
    </w:p>
    <w:p w:rsidR="0031409B" w:rsidRDefault="0031409B" w:rsidP="0031409B">
      <w:bookmarkStart w:id="10" w:name="_4d34og8" w:colFirst="0" w:colLast="0"/>
      <w:bookmarkEnd w:id="10"/>
      <w:r>
        <w:t xml:space="preserve">Parallelt med dette og at forholdene forverres i Hellas har vi fått en regjeringserklæring som strammer inn på flyktningpolitikken i Norge. Norge bidrar i et kappløp mot bunnen, hvor Europas humanitet og grunnleggende verdier, med menneskerettighetserklæringen som det viktigste fundamentet, står på spill. Vi er vitne til at mennesker går under på grunn av krig og mangel på tilflukt i våre nærområder. </w:t>
      </w:r>
    </w:p>
    <w:p w:rsidR="0031409B" w:rsidRDefault="0031409B" w:rsidP="0031409B">
      <w:bookmarkStart w:id="11" w:name="_2s8eyo1" w:colFirst="0" w:colLast="0"/>
      <w:bookmarkEnd w:id="11"/>
      <w:r>
        <w:t>Norge må gå foran og bidra til en europeisk evakueringsavtale om fordeling av flyktninger strandet i Europa og ta imot flere flyktninger fra blant annet Moria-leiren.</w:t>
      </w:r>
    </w:p>
    <w:p w:rsidR="0031409B" w:rsidRDefault="0031409B" w:rsidP="0031409B">
      <w:bookmarkStart w:id="12" w:name="_17dp8vu" w:colFirst="0" w:colLast="0"/>
      <w:bookmarkEnd w:id="12"/>
      <w:r>
        <w:t>SV vil at Norge skal:</w:t>
      </w:r>
    </w:p>
    <w:p w:rsidR="0031409B" w:rsidRDefault="0031409B" w:rsidP="0031409B">
      <w:pPr>
        <w:numPr>
          <w:ilvl w:val="0"/>
          <w:numId w:val="2"/>
        </w:numPr>
        <w:spacing w:line="259" w:lineRule="auto"/>
      </w:pPr>
      <w:bookmarkStart w:id="13" w:name="_3rdcrjn" w:colFirst="0" w:colLast="0"/>
      <w:bookmarkEnd w:id="13"/>
      <w:r>
        <w:t>Jobbe for gjenopptagelse og gjennomføring av relokaliseringsmekanismen.</w:t>
      </w:r>
    </w:p>
    <w:p w:rsidR="0031409B" w:rsidRDefault="0031409B" w:rsidP="0031409B">
      <w:pPr>
        <w:numPr>
          <w:ilvl w:val="0"/>
          <w:numId w:val="2"/>
        </w:numPr>
        <w:spacing w:line="259" w:lineRule="auto"/>
      </w:pPr>
      <w:r>
        <w:t>Innføre midlertidig stans i benyttelse av Dublin-avtalen og i returer til Hellas</w:t>
      </w:r>
    </w:p>
    <w:p w:rsidR="0031409B" w:rsidRDefault="0031409B" w:rsidP="0031409B">
      <w:pPr>
        <w:numPr>
          <w:ilvl w:val="0"/>
          <w:numId w:val="2"/>
        </w:numPr>
        <w:spacing w:line="259" w:lineRule="auto"/>
        <w:rPr>
          <w:color w:val="222222"/>
          <w:highlight w:val="white"/>
        </w:rPr>
      </w:pPr>
      <w:r>
        <w:rPr>
          <w:color w:val="222222"/>
          <w:highlight w:val="white"/>
        </w:rPr>
        <w:t>Endre Dublin-avtalen for å sørge for et mer rettferdig regelverk og en forpliktende europeisk mekanisme for fordeling av asylsøkere</w:t>
      </w:r>
    </w:p>
    <w:p w:rsidR="0031409B" w:rsidRDefault="0031409B" w:rsidP="0031409B">
      <w:pPr>
        <w:numPr>
          <w:ilvl w:val="0"/>
          <w:numId w:val="2"/>
        </w:numPr>
        <w:spacing w:after="160" w:line="259" w:lineRule="auto"/>
      </w:pPr>
      <w:r>
        <w:t>Jobbe for en avvikling av EU-Tyrkia avtalen</w:t>
      </w:r>
    </w:p>
    <w:p w:rsidR="0031409B" w:rsidRDefault="0031409B" w:rsidP="0031409B">
      <w:pPr>
        <w:suppressLineNumbers/>
        <w:rPr>
          <w:b/>
        </w:rPr>
      </w:pPr>
      <w:bookmarkStart w:id="14" w:name="_26in1rg" w:colFirst="0" w:colLast="0"/>
      <w:bookmarkEnd w:id="14"/>
      <w:r>
        <w:rPr>
          <w:b/>
        </w:rPr>
        <w:lastRenderedPageBreak/>
        <w:t xml:space="preserve"> </w:t>
      </w:r>
    </w:p>
    <w:p w:rsidR="0031409B" w:rsidRDefault="0031409B" w:rsidP="0031409B">
      <w:pPr>
        <w:suppressLineNumbers/>
        <w:rPr>
          <w:b/>
        </w:rPr>
      </w:pPr>
      <w:bookmarkStart w:id="15" w:name="_lnxbz9" w:colFirst="0" w:colLast="0"/>
      <w:bookmarkEnd w:id="15"/>
      <w:r>
        <w:rPr>
          <w:b/>
        </w:rPr>
        <w:t>Kilder:</w:t>
      </w:r>
    </w:p>
    <w:bookmarkStart w:id="16" w:name="_35nkun2" w:colFirst="0" w:colLast="0"/>
    <w:bookmarkEnd w:id="16"/>
    <w:p w:rsidR="0031409B" w:rsidRDefault="0031409B" w:rsidP="0031409B">
      <w:pPr>
        <w:suppressLineNumbers/>
        <w:rPr>
          <w:color w:val="1155CC"/>
          <w:u w:val="single"/>
        </w:rPr>
      </w:pPr>
      <w:r>
        <w:fldChar w:fldCharType="begin"/>
      </w:r>
      <w:r>
        <w:instrText xml:space="preserve"> HYPERLINK "https://www.dagbladet.no/nyheter/pa-innsiden-av-skrekkleiren---barna-skader-seg-for-a-kjenne-en-annen-smerte/70633388" </w:instrText>
      </w:r>
      <w:r>
        <w:fldChar w:fldCharType="separate"/>
      </w:r>
      <w:r>
        <w:rPr>
          <w:color w:val="1155CC"/>
          <w:u w:val="single"/>
        </w:rPr>
        <w:t>https://www.dagbladet.no/nyheter/pa-innsiden-av-skrekkleiren---barna-skader-seg-for-a-kjenne-en-annen-smerte/70633388</w:t>
      </w:r>
    </w:p>
    <w:bookmarkStart w:id="17" w:name="_1ksv4uv" w:colFirst="0" w:colLast="0"/>
    <w:bookmarkEnd w:id="17"/>
    <w:p w:rsidR="0031409B" w:rsidRDefault="0031409B" w:rsidP="0031409B">
      <w:pPr>
        <w:suppressLineNumbers/>
        <w:rPr>
          <w:color w:val="1155CC"/>
          <w:u w:val="single"/>
        </w:rPr>
      </w:pPr>
      <w:r>
        <w:fldChar w:fldCharType="end"/>
      </w:r>
      <w:r>
        <w:fldChar w:fldCharType="begin"/>
      </w:r>
      <w:r>
        <w:instrText xml:space="preserve"> HYPERLINK "https://legerutengrenser.no/nyheter/krever-evakuering-av-flyktninger-pa-lesbos" </w:instrText>
      </w:r>
      <w:r>
        <w:fldChar w:fldCharType="separate"/>
      </w:r>
      <w:r>
        <w:rPr>
          <w:color w:val="1155CC"/>
          <w:u w:val="single"/>
        </w:rPr>
        <w:t>https://legerutengrenser.no/nyheter/krever-evakuering-av-flyktninger-pa-lesbos</w:t>
      </w:r>
    </w:p>
    <w:bookmarkStart w:id="18" w:name="_44sinio" w:colFirst="0" w:colLast="0"/>
    <w:bookmarkEnd w:id="18"/>
    <w:p w:rsidR="0031409B" w:rsidRDefault="0031409B" w:rsidP="0031409B">
      <w:pPr>
        <w:suppressLineNumbers/>
        <w:rPr>
          <w:color w:val="1155CC"/>
          <w:u w:val="single"/>
        </w:rPr>
      </w:pPr>
      <w:r>
        <w:fldChar w:fldCharType="end"/>
      </w:r>
      <w:r>
        <w:fldChar w:fldCharType="begin"/>
      </w:r>
      <w:r>
        <w:instrText xml:space="preserve"> HYPERLINK "https://www.stortinget.no/no/Saker-og-publikasjoner/Publikasjoner/Representantforslag/2017-2018/dok8-201718-092s/" </w:instrText>
      </w:r>
      <w:r>
        <w:fldChar w:fldCharType="separate"/>
      </w:r>
      <w:r>
        <w:rPr>
          <w:color w:val="1155CC"/>
          <w:u w:val="single"/>
        </w:rPr>
        <w:t>https://www.stortinget.no/no/Saker-og-publikasjoner/Publikasjoner/Representantforslag/2017-2018/dok8-201718-092s/</w:t>
      </w:r>
    </w:p>
    <w:bookmarkStart w:id="19" w:name="_2jxsxqh" w:colFirst="0" w:colLast="0"/>
    <w:bookmarkEnd w:id="19"/>
    <w:p w:rsidR="0031409B" w:rsidRDefault="0031409B" w:rsidP="0031409B">
      <w:pPr>
        <w:suppressLineNumbers/>
      </w:pPr>
      <w:r>
        <w:fldChar w:fldCharType="end"/>
      </w:r>
    </w:p>
    <w:p w:rsidR="0031409B" w:rsidRDefault="0031409B" w:rsidP="0031409B">
      <w:pPr>
        <w:suppressLineNumbers/>
        <w:rPr>
          <w:rFonts w:ascii="Arial" w:eastAsia="Arial" w:hAnsi="Arial" w:cs="Arial"/>
          <w:i/>
          <w:color w:val="000000"/>
        </w:rPr>
      </w:pPr>
    </w:p>
    <w:p w:rsidR="0031409B" w:rsidRPr="009E31D4" w:rsidRDefault="0031409B" w:rsidP="0031409B">
      <w:pPr>
        <w:suppressLineNumbers/>
        <w:rPr>
          <w:rFonts w:asciiTheme="majorHAnsi" w:eastAsia="Arial" w:hAnsiTheme="majorHAnsi" w:cstheme="majorHAnsi"/>
          <w:i/>
          <w:color w:val="000000"/>
        </w:rPr>
      </w:pPr>
      <w:bookmarkStart w:id="20" w:name="_z337ya" w:colFirst="0" w:colLast="0"/>
      <w:bookmarkStart w:id="21" w:name="_dbsodxusa6uk" w:colFirst="0" w:colLast="0"/>
      <w:bookmarkEnd w:id="20"/>
      <w:bookmarkEnd w:id="21"/>
      <w:r>
        <w:rPr>
          <w:rFonts w:asciiTheme="majorHAnsi" w:eastAsia="Arial" w:hAnsiTheme="majorHAnsi" w:cstheme="majorHAnsi"/>
          <w:i/>
          <w:color w:val="000000"/>
          <w:lang w:val="nn-NO"/>
        </w:rPr>
        <w:t>Uttalelse vedtatt av årsmøtet i Oslo SV, 3. mars 2019.</w:t>
      </w:r>
    </w:p>
    <w:p w:rsidR="0031409B" w:rsidRDefault="0031409B" w:rsidP="0031409B">
      <w:pPr>
        <w:pStyle w:val="Overskrift1"/>
        <w:spacing w:after="240"/>
      </w:pPr>
      <w:r>
        <w:t>Et samfunn bygget på tillit</w:t>
      </w:r>
    </w:p>
    <w:p w:rsidR="0031409B" w:rsidRDefault="0031409B" w:rsidP="0031409B">
      <w:r>
        <w:t xml:space="preserve">Det er mange gode grunner til å være stolt av landets velferdstjenester. Over år har vi bygget en velferd som bidrar til trygghet, redusert ulikhet og som gir folk mulighet til å leve gode liv. Hver dag gjør tusenvis av engasjerte kunnskapsrike ansatte en fantastisk jobb for mennesker og samfunn. De er grunnmuren i vår velferd. </w:t>
      </w:r>
    </w:p>
    <w:p w:rsidR="0031409B" w:rsidRDefault="0031409B" w:rsidP="0031409B"/>
    <w:p w:rsidR="0031409B" w:rsidRDefault="0031409B" w:rsidP="0031409B">
      <w:r>
        <w:t xml:space="preserve">Våre velferdstjenester må være bygget på universelle ordninger, kunnskapsbasert praksis og individuelle løsninger. Møtene mellom velferdstjenestene og borgerne må være preget av tillit. For mange opplever dessverre en for firkantet velferdsstat. En velferdsstat som er for mye opptatt av systemene og for lite opptatt av menneskene. De opplever en velferd som er for lite fleksibel til å møte de konkrete behovene til ulike mennesker. For mange brukere av velferdstjenestene opplever å ikke bli trodd på deres beskrivelser av faktiske behov. Det bygges mistillit mellom folk og system som ikke bare er til bekymring for det enkelte individ, men som kan bidra til et svekket samfunn.    </w:t>
      </w:r>
    </w:p>
    <w:p w:rsidR="0031409B" w:rsidRDefault="0031409B" w:rsidP="0031409B"/>
    <w:p w:rsidR="0031409B" w:rsidRDefault="0031409B" w:rsidP="0031409B">
      <w:r>
        <w:t xml:space="preserve">Denne mangelen på fleksibilitet er også noe fagfolk og ansatte i tjenestene opplever. De opplever at mulighetene blir snevret inn av systemer som skal kontrollere og detaljstyre det faglige arbeidet. Vi trenger å videreutvikle vår velferdsstat. Vi trenger å reformere de offentlige velferdstjenestene med utgangspunkt i tillit. </w:t>
      </w:r>
    </w:p>
    <w:p w:rsidR="0031409B" w:rsidRDefault="0031409B" w:rsidP="0031409B"/>
    <w:p w:rsidR="0031409B" w:rsidRDefault="0031409B" w:rsidP="0031409B">
      <w:r>
        <w:t xml:space="preserve">SV skal være de fremste forkjemperne for en tillitsreform i offentlig sektor. Tillitsreform handler både om å i stor grad bruke ansattes kompetanse og erfaring til å utvikle tjenester og om å utvikle samarbeidet med landets innbyggere. Vi må i større grad, både i politikk og tjenesteutvikling, stille spørsmål om «hva som er viktig for deg», i stedet for å informere om hva vi kan tilby. Tillitsreform handler om å gjøre seg sårbare i egen praksis, og ikke overdrive kontrollen over andres mulige misbruk. </w:t>
      </w:r>
      <w:r>
        <w:t xml:space="preserve">Det er likevel viktig å sørge for at innbyggerne får de tjenestene de har behov for. </w:t>
      </w:r>
      <w:r>
        <w:t xml:space="preserve">SV vil videreutvikle velferdstjenestene og velferdspolitikken med tillit og samskaping/samvalg som grunnlag. Fremtidens velferdstjenester handler om å gi tillit til innbyggerne som trenger bistand fra velferdstjenestene våre og bygge rammer for godt samspill mellom folk og fagfolk. Brukere av våre velferdstjenester skal oppleve tillit i møte med tjenestene. De skal oppleve selvbestemmelse på </w:t>
      </w:r>
      <w:r>
        <w:lastRenderedPageBreak/>
        <w:t>individnivå og medvirkning på systemnivå. «Ingenting om oss, uten oss» skal være en grunnleggende verdi i utvikling av politikk og tjenester.</w:t>
      </w:r>
    </w:p>
    <w:p w:rsidR="0031409B" w:rsidRDefault="0031409B" w:rsidP="0031409B"/>
    <w:p w:rsidR="0031409B" w:rsidRDefault="0031409B" w:rsidP="0031409B">
      <w:r>
        <w:t xml:space="preserve">En tillitsreform i offentlig sektor vil ikke bare gi bedre tjenester til den enkelte. Tjenester som i større grad gir folk mulighet til å leve liv ut i fra egne ønsker og verdier. Et samfunn der den enkelte blir sett. En tillitsreform i offentlig sektor kan også ha kraft til å forebygge utenforskap og høyrepopulisme. </w:t>
      </w:r>
    </w:p>
    <w:p w:rsidR="0031409B" w:rsidRDefault="0031409B" w:rsidP="0031409B"/>
    <w:p w:rsidR="0031409B" w:rsidRDefault="0031409B" w:rsidP="0031409B">
      <w:r>
        <w:t>Høyresidens valgfrihet handler i stor grad om det simple valget mellom offentlige og kommersielle tjenestetilbydere. Vår valgfrihet handler om kvalitet og tillit. Basert på folks egne ønsker og verdier skal ansatte i velferdstjenestene sammen med borgerne finne ut hva som er de beste løsningene. De beste løsningene for deg og for samfunnet. Vi skal bygge tjenester og politikk som hjelper deg til å oppnå det du ønsker.</w:t>
      </w:r>
    </w:p>
    <w:p w:rsidR="0031409B" w:rsidRDefault="0031409B" w:rsidP="0031409B">
      <w:pPr>
        <w:suppressLineNumbers/>
      </w:pPr>
    </w:p>
    <w:p w:rsidR="0031409B" w:rsidRPr="0031409B" w:rsidRDefault="0031409B" w:rsidP="0031409B"/>
    <w:p w:rsidR="0031409B" w:rsidRPr="0031409B" w:rsidRDefault="0031409B" w:rsidP="0031409B">
      <w:pPr>
        <w:suppressLineNumbers/>
        <w:rPr>
          <w:rFonts w:asciiTheme="majorHAnsi" w:eastAsia="Arial" w:hAnsiTheme="majorHAnsi" w:cstheme="majorHAnsi"/>
          <w:i/>
          <w:color w:val="000000"/>
        </w:rPr>
      </w:pPr>
      <w:r>
        <w:rPr>
          <w:rFonts w:asciiTheme="majorHAnsi" w:eastAsia="Arial" w:hAnsiTheme="majorHAnsi" w:cstheme="majorHAnsi"/>
          <w:i/>
          <w:color w:val="000000"/>
          <w:lang w:val="nn-NO"/>
        </w:rPr>
        <w:t>Uttalelse vedtatt av årsmøtet i Oslo SV, 3. mar</w:t>
      </w:r>
      <w:r>
        <w:rPr>
          <w:rFonts w:asciiTheme="majorHAnsi" w:eastAsia="Arial" w:hAnsiTheme="majorHAnsi" w:cstheme="majorHAnsi"/>
          <w:i/>
          <w:color w:val="000000"/>
          <w:lang w:val="nn-NO"/>
        </w:rPr>
        <w:t>s 2019</w:t>
      </w:r>
      <w:bookmarkStart w:id="22" w:name="_GoBack"/>
      <w:bookmarkEnd w:id="22"/>
    </w:p>
    <w:p w:rsidR="0031409B" w:rsidRDefault="0031409B" w:rsidP="0031409B">
      <w:pPr>
        <w:pStyle w:val="Overskrift1"/>
        <w:spacing w:after="200"/>
      </w:pPr>
      <w:r>
        <w:t xml:space="preserve">Gratis prevensjonsmiddel og tilgjengelig informasjon om seksuell helse </w:t>
      </w:r>
    </w:p>
    <w:p w:rsidR="0031409B" w:rsidRDefault="0031409B" w:rsidP="0031409B">
      <w:pPr>
        <w:spacing w:after="200"/>
        <w:rPr>
          <w:sz w:val="24"/>
          <w:szCs w:val="24"/>
        </w:rPr>
      </w:pPr>
      <w:r>
        <w:rPr>
          <w:sz w:val="24"/>
          <w:szCs w:val="24"/>
        </w:rPr>
        <w:t>Alle unge i Oslo skal kunne føle seg trygge på at det offentlig helsevernet og Oslo kommune stiller opp når de trenger det som mest. Vi er en voksende by. Oslo har et bredt mangfold av mennesker og vi skal gi de frihet til å vokse, utvikle seg og leve sammen på den måten de vil. Unges seksuelle helse er en av de viktigste områdene vi kan favne om vår befolkning, og der vi kan gjøre livet litt enklere å bære for mange.</w:t>
      </w:r>
    </w:p>
    <w:p w:rsidR="0031409B" w:rsidRDefault="0031409B" w:rsidP="0031409B">
      <w:pPr>
        <w:spacing w:after="200"/>
        <w:rPr>
          <w:sz w:val="24"/>
          <w:szCs w:val="24"/>
        </w:rPr>
      </w:pPr>
      <w:r>
        <w:rPr>
          <w:sz w:val="24"/>
          <w:szCs w:val="24"/>
        </w:rPr>
        <w:t>Seksualitet er fortsatt et skambelagt tema for mange. Frihet til å utforske egen legning, på en trygg måte, er viktig for alle. Dette skal ikke får på bekostning av ens egen eller andres seksuelle helse. Det kan være vanskelig å orientere seg i helsevesenet og på nettet for å finne informasjon om prevensjonsmidler og hva som kan passe en selv. Osloskolen og byen universiteter og høyskole skal ha tilgjengelig helseinformasjon og konsultasjon for alle.</w:t>
      </w:r>
    </w:p>
    <w:p w:rsidR="0031409B" w:rsidRDefault="0031409B" w:rsidP="0031409B">
      <w:pPr>
        <w:spacing w:after="200"/>
        <w:rPr>
          <w:sz w:val="24"/>
          <w:szCs w:val="24"/>
        </w:rPr>
      </w:pPr>
      <w:r>
        <w:rPr>
          <w:sz w:val="24"/>
          <w:szCs w:val="24"/>
        </w:rPr>
        <w:t>Ansvaret og den økonomiske byrden ved prevensjon lander ofte på kvinner, og spesielt de unge i byen vår. Dette gjør at flere unge kvinner enten benytter seg av et prevensjonsmiddel med bivirkninger som går kraftig utover ens egen hverdag og personlig helse, eller at en nedprioriterer ens egen seksuelle helse.</w:t>
      </w:r>
    </w:p>
    <w:p w:rsidR="0031409B" w:rsidRDefault="0031409B" w:rsidP="0031409B">
      <w:pPr>
        <w:spacing w:after="200"/>
        <w:rPr>
          <w:sz w:val="24"/>
          <w:szCs w:val="24"/>
        </w:rPr>
      </w:pPr>
      <w:r>
        <w:rPr>
          <w:sz w:val="24"/>
          <w:szCs w:val="24"/>
        </w:rPr>
        <w:t>Oslo SV skal:</w:t>
      </w:r>
    </w:p>
    <w:p w:rsidR="0031409B" w:rsidRPr="009E31D4" w:rsidRDefault="0031409B" w:rsidP="0031409B">
      <w:pPr>
        <w:pStyle w:val="Listeavsnitt"/>
        <w:numPr>
          <w:ilvl w:val="0"/>
          <w:numId w:val="3"/>
        </w:numPr>
        <w:spacing w:after="200"/>
        <w:rPr>
          <w:sz w:val="24"/>
          <w:szCs w:val="24"/>
        </w:rPr>
      </w:pPr>
      <w:r w:rsidRPr="009E31D4">
        <w:rPr>
          <w:sz w:val="24"/>
          <w:szCs w:val="24"/>
        </w:rPr>
        <w:t>Sørge for at organisasjoner og helsestasjoner i Oslo som tilbyr gratis helsehjelp skal ha mulighet til å fortsette med dette og styrke deres handlingsrom.</w:t>
      </w:r>
    </w:p>
    <w:p w:rsidR="0031409B" w:rsidRPr="009E31D4" w:rsidRDefault="0031409B" w:rsidP="0031409B">
      <w:pPr>
        <w:pStyle w:val="Listeavsnitt"/>
        <w:numPr>
          <w:ilvl w:val="0"/>
          <w:numId w:val="3"/>
        </w:numPr>
        <w:spacing w:after="200"/>
        <w:rPr>
          <w:sz w:val="24"/>
          <w:szCs w:val="24"/>
        </w:rPr>
      </w:pPr>
      <w:r w:rsidRPr="009E31D4">
        <w:rPr>
          <w:sz w:val="24"/>
          <w:szCs w:val="24"/>
        </w:rPr>
        <w:lastRenderedPageBreak/>
        <w:t>Sørge for en seksualundervisning i Osloskolen og byens universiteter på som er kvalitetssikret og er et likt tilbud til alle.</w:t>
      </w:r>
    </w:p>
    <w:p w:rsidR="0031409B" w:rsidRDefault="0031409B" w:rsidP="0031409B">
      <w:pPr>
        <w:pStyle w:val="Listeavsnitt"/>
        <w:numPr>
          <w:ilvl w:val="0"/>
          <w:numId w:val="3"/>
        </w:numPr>
        <w:spacing w:after="200"/>
        <w:rPr>
          <w:sz w:val="24"/>
          <w:szCs w:val="24"/>
        </w:rPr>
      </w:pPr>
      <w:r w:rsidRPr="009E31D4">
        <w:rPr>
          <w:sz w:val="24"/>
          <w:szCs w:val="24"/>
        </w:rPr>
        <w:t>Alle bydeler i Oslo skal ha helsestasjoner som tilbyr gratis konsultasjon</w:t>
      </w:r>
      <w:r>
        <w:rPr>
          <w:sz w:val="24"/>
          <w:szCs w:val="24"/>
        </w:rPr>
        <w:t>er</w:t>
      </w:r>
      <w:r w:rsidRPr="009E31D4">
        <w:rPr>
          <w:sz w:val="24"/>
          <w:szCs w:val="24"/>
        </w:rPr>
        <w:t xml:space="preserve"> og </w:t>
      </w:r>
      <w:r>
        <w:rPr>
          <w:sz w:val="24"/>
          <w:szCs w:val="24"/>
        </w:rPr>
        <w:t xml:space="preserve">veiledning om </w:t>
      </w:r>
      <w:r w:rsidRPr="009E31D4">
        <w:rPr>
          <w:sz w:val="24"/>
          <w:szCs w:val="24"/>
        </w:rPr>
        <w:t>prevensjon</w:t>
      </w:r>
      <w:r>
        <w:rPr>
          <w:sz w:val="24"/>
          <w:szCs w:val="24"/>
        </w:rPr>
        <w:t xml:space="preserve"> og seksuell helse.</w:t>
      </w:r>
    </w:p>
    <w:p w:rsidR="00F56B71" w:rsidRPr="0031409B" w:rsidRDefault="0031409B" w:rsidP="0031409B">
      <w:pPr>
        <w:pStyle w:val="Listeavsnitt"/>
        <w:numPr>
          <w:ilvl w:val="0"/>
          <w:numId w:val="3"/>
        </w:numPr>
        <w:spacing w:after="200"/>
        <w:rPr>
          <w:sz w:val="24"/>
          <w:szCs w:val="24"/>
        </w:rPr>
      </w:pPr>
      <w:r>
        <w:rPr>
          <w:sz w:val="24"/>
          <w:szCs w:val="24"/>
        </w:rPr>
        <w:t>Utvide ordninger for utdeling av gratis</w:t>
      </w:r>
      <w:r w:rsidRPr="009E31D4">
        <w:rPr>
          <w:sz w:val="24"/>
          <w:szCs w:val="24"/>
        </w:rPr>
        <w:t xml:space="preserve"> </w:t>
      </w:r>
      <w:r>
        <w:rPr>
          <w:sz w:val="24"/>
          <w:szCs w:val="24"/>
        </w:rPr>
        <w:t>prevensjon.</w:t>
      </w:r>
    </w:p>
    <w:sectPr w:rsidR="00F56B71" w:rsidRPr="0031409B" w:rsidSect="0031409B">
      <w:headerReference w:type="default" r:id="rId5"/>
      <w:footerReference w:type="default" r:id="rId6"/>
      <w:headerReference w:type="first" r:id="rId7"/>
      <w:footerReference w:type="first" r:id="rId8"/>
      <w:type w:val="continuous"/>
      <w:pgSz w:w="11906" w:h="16838"/>
      <w:pgMar w:top="1985" w:right="1418" w:bottom="1418" w:left="1418" w:header="510"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both"/>
      <w:rPr>
        <w:color w:val="000000"/>
      </w:rPr>
    </w:pPr>
    <w:r>
      <w:rPr>
        <w:color w:val="009032"/>
      </w:rPr>
      <w:t>Fylkeslag/lokallag Sosialistisk Venstreparti</w:t>
    </w:r>
    <w:r>
      <w:rPr>
        <w:color w:val="000000"/>
      </w:rPr>
      <w:t xml:space="preserve">                                      </w:t>
    </w:r>
    <w:r>
      <w:rPr>
        <w:color w:val="BF0E26"/>
      </w:rPr>
      <w:t xml:space="preserve">sv.no/fylkeslag                    </w:t>
    </w:r>
  </w:p>
  <w:p w:rsidR="00B643B8" w:rsidRDefault="0031409B">
    <w:pPr>
      <w:pBdr>
        <w:top w:val="nil"/>
        <w:left w:val="nil"/>
        <w:bottom w:val="nil"/>
        <w:right w:val="nil"/>
        <w:between w:val="nil"/>
      </w:pBdr>
      <w:tabs>
        <w:tab w:val="center" w:pos="4536"/>
        <w:tab w:val="right" w:pos="9072"/>
      </w:tabs>
      <w:spacing w:line="240" w:lineRule="auto"/>
      <w:jc w:val="both"/>
      <w:rPr>
        <w:color w:val="BB0E26"/>
      </w:rPr>
    </w:pPr>
    <w:r>
      <w:rPr>
        <w:color w:val="009032"/>
      </w:rPr>
      <w:t xml:space="preserve">Adresse, Postnummer Sted                </w:t>
    </w:r>
    <w:r>
      <w:rPr>
        <w:color w:val="009032"/>
      </w:rPr>
      <w:tab/>
      <w:t xml:space="preserve">                               </w:t>
    </w:r>
    <w:r>
      <w:rPr>
        <w:color w:val="BE0C25"/>
      </w:rPr>
      <w:t>fylkeslag/lokallag@sv.no</w:t>
    </w:r>
    <w:r>
      <w:rPr>
        <w:color w:val="BB0E26"/>
      </w:rPr>
      <w:t xml:space="preserve">  </w:t>
    </w:r>
    <w:r>
      <w:rPr>
        <w:color w:val="BB0E26"/>
      </w:rPr>
      <w:tab/>
    </w:r>
    <w:r>
      <w:rPr>
        <w:color w:val="BB0E26"/>
      </w:rPr>
      <w:tab/>
    </w:r>
    <w:r>
      <w:rPr>
        <w:color w:val="BB0E26"/>
      </w:rPr>
      <w:fldChar w:fldCharType="begin"/>
    </w:r>
    <w:r>
      <w:rPr>
        <w:color w:val="BB0E26"/>
      </w:rPr>
      <w:instrText>PAGE</w:instrText>
    </w:r>
    <w:r>
      <w:rPr>
        <w:color w:val="BB0E26"/>
      </w:rPr>
      <w:fldChar w:fldCharType="separate"/>
    </w:r>
    <w:r>
      <w:rPr>
        <w:noProof/>
        <w:color w:val="BB0E26"/>
      </w:rPr>
      <w:t>2</w:t>
    </w:r>
    <w:r>
      <w:rPr>
        <w:color w:val="BB0E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both"/>
      <w:rPr>
        <w:b/>
        <w:color w:val="000000"/>
      </w:rPr>
    </w:pPr>
    <w:r>
      <w:rPr>
        <w:b/>
        <w:color w:val="009032"/>
      </w:rPr>
      <w:t xml:space="preserve">Fylkeslag/lokallag </w:t>
    </w:r>
    <w:r>
      <w:rPr>
        <w:b/>
        <w:color w:val="009032"/>
      </w:rPr>
      <w:t>Sosialistisk Venstreparti</w:t>
    </w:r>
    <w:r>
      <w:rPr>
        <w:b/>
        <w:color w:val="000000"/>
      </w:rPr>
      <w:t xml:space="preserve">               </w:t>
    </w:r>
    <w:r>
      <w:rPr>
        <w:b/>
        <w:color w:val="DC0028"/>
      </w:rPr>
      <w:t xml:space="preserve">sv.no/fylkeslag                    </w:t>
    </w:r>
  </w:p>
  <w:p w:rsidR="00B643B8" w:rsidRDefault="0031409B">
    <w:pPr>
      <w:pBdr>
        <w:top w:val="nil"/>
        <w:left w:val="nil"/>
        <w:bottom w:val="nil"/>
        <w:right w:val="nil"/>
        <w:between w:val="nil"/>
      </w:pBdr>
      <w:tabs>
        <w:tab w:val="center" w:pos="4536"/>
        <w:tab w:val="right" w:pos="9072"/>
      </w:tabs>
      <w:spacing w:line="240" w:lineRule="auto"/>
      <w:jc w:val="both"/>
      <w:rPr>
        <w:b/>
        <w:color w:val="DC0028"/>
      </w:rPr>
    </w:pPr>
    <w:r>
      <w:rPr>
        <w:b/>
        <w:color w:val="009032"/>
      </w:rPr>
      <w:t xml:space="preserve">Adresse, Postnummer Sted                </w:t>
    </w:r>
    <w:r>
      <w:rPr>
        <w:b/>
        <w:color w:val="009032"/>
      </w:rPr>
      <w:tab/>
      <w:t xml:space="preserve">                              </w:t>
    </w:r>
    <w:hyperlink r:id="rId1">
      <w:r>
        <w:rPr>
          <w:b/>
          <w:color w:val="DC0028"/>
        </w:rPr>
        <w:t>fylkeslag/lokallag@sv.no</w:t>
      </w:r>
    </w:hyperlink>
    <w:r>
      <w:rPr>
        <w:b/>
        <w:color w:val="DC0028"/>
      </w:rPr>
      <w:t xml:space="preserve">  </w:t>
    </w:r>
    <w:r>
      <w:rPr>
        <w:b/>
        <w:color w:val="DC0028"/>
      </w:rPr>
      <w:tab/>
    </w:r>
    <w:r>
      <w:rPr>
        <w:b/>
        <w:color w:val="DC0028"/>
      </w:rPr>
      <w:fldChar w:fldCharType="begin"/>
    </w:r>
    <w:r>
      <w:rPr>
        <w:b/>
        <w:color w:val="DC0028"/>
      </w:rPr>
      <w:instrText>PAGE</w:instrText>
    </w:r>
    <w:r>
      <w:rPr>
        <w:b/>
        <w:color w:val="DC0028"/>
      </w:rPr>
      <w:fldChar w:fldCharType="end"/>
    </w:r>
    <w:r>
      <w:rPr>
        <w:b/>
        <w:color w:val="DC002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Style w:val="Overskrift1"/>
      <w:rPr>
        <w:sz w:val="16"/>
        <w:szCs w:val="16"/>
      </w:rPr>
    </w:pPr>
    <w:r>
      <w:rPr>
        <w:noProof/>
      </w:rPr>
      <w:drawing>
        <wp:anchor distT="0" distB="0" distL="114300" distR="114300" simplePos="0" relativeHeight="251659264" behindDoc="0" locked="0" layoutInCell="1" hidden="0" allowOverlap="1" wp14:anchorId="65803B2E" wp14:editId="036B4070">
          <wp:simplePos x="0" y="0"/>
          <wp:positionH relativeFrom="column">
            <wp:posOffset>3990340</wp:posOffset>
          </wp:positionH>
          <wp:positionV relativeFrom="paragraph">
            <wp:posOffset>-63499</wp:posOffset>
          </wp:positionV>
          <wp:extent cx="1883333" cy="936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3333" cy="936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right"/>
      <w:rPr>
        <w:color w:val="DC0028"/>
      </w:rPr>
    </w:pPr>
    <w:r>
      <w:rPr>
        <w:noProof/>
      </w:rPr>
      <w:drawing>
        <wp:anchor distT="0" distB="0" distL="114300" distR="114300" simplePos="0" relativeHeight="251660288" behindDoc="0" locked="0" layoutInCell="1" hidden="0" allowOverlap="1" wp14:anchorId="4493AB4E" wp14:editId="701FA606">
          <wp:simplePos x="0" y="0"/>
          <wp:positionH relativeFrom="column">
            <wp:posOffset>3547745</wp:posOffset>
          </wp:positionH>
          <wp:positionV relativeFrom="paragraph">
            <wp:posOffset>-141604</wp:posOffset>
          </wp:positionV>
          <wp:extent cx="2423795" cy="8286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3795" cy="828675"/>
                  </a:xfrm>
                  <a:prstGeom prst="rect">
                    <a:avLst/>
                  </a:prstGeom>
                  <a:ln/>
                </pic:spPr>
              </pic:pic>
            </a:graphicData>
          </a:graphic>
        </wp:anchor>
      </w:drawing>
    </w:r>
  </w:p>
  <w:p w:rsidR="00B643B8" w:rsidRDefault="0031409B">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09F"/>
    <w:multiLevelType w:val="multilevel"/>
    <w:tmpl w:val="5314B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815742"/>
    <w:multiLevelType w:val="hybridMultilevel"/>
    <w:tmpl w:val="65D64634"/>
    <w:lvl w:ilvl="0" w:tplc="F7A41484">
      <w:numFmt w:val="bullet"/>
      <w:lvlText w:val="·"/>
      <w:lvlJc w:val="left"/>
      <w:pPr>
        <w:ind w:left="735" w:hanging="375"/>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F735FD"/>
    <w:multiLevelType w:val="multilevel"/>
    <w:tmpl w:val="B140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9B"/>
    <w:rsid w:val="0031409B"/>
    <w:rsid w:val="006612B9"/>
    <w:rsid w:val="007C768C"/>
    <w:rsid w:val="009F7F12"/>
    <w:rsid w:val="00BE5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1DE0-4C96-485A-857C-83024B1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09B"/>
    <w:pPr>
      <w:spacing w:after="0" w:line="276" w:lineRule="auto"/>
    </w:pPr>
    <w:rPr>
      <w:rFonts w:ascii="Calibri" w:eastAsia="Calibri" w:hAnsi="Calibri" w:cs="Calibri"/>
      <w:lang w:eastAsia="nb-NO"/>
    </w:rPr>
  </w:style>
  <w:style w:type="paragraph" w:styleId="Overskrift1">
    <w:name w:val="heading 1"/>
    <w:basedOn w:val="Normal"/>
    <w:next w:val="Normal"/>
    <w:link w:val="Overskrift1Tegn"/>
    <w:rsid w:val="0031409B"/>
    <w:pPr>
      <w:keepNext/>
      <w:keepLines/>
      <w:spacing w:before="480"/>
      <w:outlineLvl w:val="0"/>
    </w:pPr>
    <w:rPr>
      <w:b/>
      <w:color w:val="DC0028"/>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409B"/>
    <w:rPr>
      <w:rFonts w:ascii="Calibri" w:eastAsia="Calibri" w:hAnsi="Calibri" w:cs="Calibri"/>
      <w:b/>
      <w:color w:val="DC0028"/>
      <w:sz w:val="32"/>
      <w:szCs w:val="32"/>
      <w:lang w:eastAsia="nb-NO"/>
    </w:rPr>
  </w:style>
  <w:style w:type="paragraph" w:styleId="Tittel">
    <w:name w:val="Title"/>
    <w:basedOn w:val="Normal"/>
    <w:next w:val="Normal"/>
    <w:link w:val="TittelTegn"/>
    <w:rsid w:val="0031409B"/>
    <w:pPr>
      <w:pBdr>
        <w:bottom w:val="single" w:sz="8" w:space="4" w:color="DC0028"/>
      </w:pBdr>
      <w:spacing w:after="300" w:line="240" w:lineRule="auto"/>
    </w:pPr>
    <w:rPr>
      <w:b/>
      <w:color w:val="DC0028"/>
      <w:sz w:val="52"/>
      <w:szCs w:val="52"/>
    </w:rPr>
  </w:style>
  <w:style w:type="character" w:customStyle="1" w:styleId="TittelTegn">
    <w:name w:val="Tittel Tegn"/>
    <w:basedOn w:val="Standardskriftforavsnitt"/>
    <w:link w:val="Tittel"/>
    <w:rsid w:val="0031409B"/>
    <w:rPr>
      <w:rFonts w:ascii="Calibri" w:eastAsia="Calibri" w:hAnsi="Calibri" w:cs="Calibri"/>
      <w:b/>
      <w:color w:val="DC0028"/>
      <w:sz w:val="52"/>
      <w:szCs w:val="52"/>
      <w:lang w:eastAsia="nb-NO"/>
    </w:rPr>
  </w:style>
  <w:style w:type="paragraph" w:styleId="Listeavsnitt">
    <w:name w:val="List Paragraph"/>
    <w:basedOn w:val="Normal"/>
    <w:uiPriority w:val="34"/>
    <w:qFormat/>
    <w:rsid w:val="0031409B"/>
    <w:pPr>
      <w:ind w:left="720"/>
      <w:contextualSpacing/>
    </w:pPr>
  </w:style>
  <w:style w:type="character" w:styleId="Linjenummer">
    <w:name w:val="line number"/>
    <w:basedOn w:val="Standardskriftforavsnitt"/>
    <w:uiPriority w:val="99"/>
    <w:semiHidden/>
    <w:unhideWhenUsed/>
    <w:rsid w:val="0031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1380</Words>
  <Characters>7320</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1</cp:revision>
  <dcterms:created xsi:type="dcterms:W3CDTF">2019-03-18T12:58:00Z</dcterms:created>
  <dcterms:modified xsi:type="dcterms:W3CDTF">2019-03-18T13:09:00Z</dcterms:modified>
</cp:coreProperties>
</file>