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8089" w14:textId="25DAAF8D" w:rsidR="00F401AE" w:rsidRPr="00F401AE" w:rsidRDefault="00F401AE" w:rsidP="00F401AE">
      <w:pPr>
        <w:pStyle w:val="Ingenmellomrom"/>
        <w:suppressLineNumbers/>
        <w:rPr>
          <w:i/>
          <w:iCs/>
          <w:sz w:val="22"/>
          <w:szCs w:val="22"/>
        </w:rPr>
      </w:pPr>
      <w:r>
        <w:rPr>
          <w:i/>
          <w:iCs/>
          <w:sz w:val="22"/>
          <w:szCs w:val="22"/>
        </w:rPr>
        <w:t>Uttalelse vedtatt av Representantskapet i Oslo SV, 28.03 2023</w:t>
      </w:r>
    </w:p>
    <w:p w14:paraId="6E02FCA8" w14:textId="77777777" w:rsidR="00F401AE" w:rsidRPr="00F401AE" w:rsidRDefault="00F401AE" w:rsidP="00F401AE">
      <w:pPr>
        <w:pStyle w:val="Tittel"/>
        <w:suppressLineNumbers/>
      </w:pPr>
    </w:p>
    <w:p w14:paraId="03A3A0A9" w14:textId="2BA066CC" w:rsidR="00F401AE" w:rsidRDefault="00F401AE" w:rsidP="00F401AE">
      <w:pPr>
        <w:pStyle w:val="Tittel"/>
      </w:pPr>
      <w:r w:rsidRPr="003A046A">
        <w:t>Løsning i Kongsveien nå!</w:t>
      </w:r>
    </w:p>
    <w:p w14:paraId="37572EF7" w14:textId="0DE96F63" w:rsidR="00F401AE" w:rsidRPr="007B4EEE" w:rsidRDefault="00F401AE" w:rsidP="00F401AE">
      <w:pPr>
        <w:pBdr>
          <w:top w:val="nil"/>
          <w:left w:val="nil"/>
          <w:bottom w:val="nil"/>
          <w:right w:val="nil"/>
          <w:between w:val="nil"/>
        </w:pBdr>
        <w:tabs>
          <w:tab w:val="left" w:pos="3402"/>
        </w:tabs>
        <w:rPr>
          <w:color w:val="000000"/>
          <w:sz w:val="22"/>
          <w:szCs w:val="22"/>
        </w:rPr>
      </w:pPr>
      <w:r w:rsidRPr="007B4EEE">
        <w:rPr>
          <w:color w:val="000000"/>
          <w:sz w:val="22"/>
          <w:szCs w:val="22"/>
        </w:rPr>
        <w:t>Kongsveien er en av de viktigste gjennomfartsårene i, til og gjennom bydel Nordstrand. Veien er også en av Oslos farligste veier å ferdes på for syklister</w:t>
      </w:r>
      <w:r>
        <w:rPr>
          <w:color w:val="000000"/>
          <w:sz w:val="22"/>
          <w:szCs w:val="22"/>
        </w:rPr>
        <w:t xml:space="preserve"> og fotgjengere</w:t>
      </w:r>
      <w:r w:rsidRPr="007B4EEE">
        <w:rPr>
          <w:color w:val="000000"/>
          <w:sz w:val="22"/>
          <w:szCs w:val="22"/>
        </w:rPr>
        <w:t xml:space="preserve">. Dette er en uholdbar situasjon. </w:t>
      </w:r>
    </w:p>
    <w:p w14:paraId="26B17CB8" w14:textId="77777777" w:rsidR="00F401AE" w:rsidRPr="007B4EEE" w:rsidRDefault="00F401AE" w:rsidP="00F401AE">
      <w:pPr>
        <w:pBdr>
          <w:top w:val="nil"/>
          <w:left w:val="nil"/>
          <w:bottom w:val="nil"/>
          <w:right w:val="nil"/>
          <w:between w:val="nil"/>
        </w:pBdr>
        <w:tabs>
          <w:tab w:val="left" w:pos="3402"/>
        </w:tabs>
        <w:rPr>
          <w:color w:val="000000"/>
          <w:sz w:val="22"/>
          <w:szCs w:val="22"/>
        </w:rPr>
      </w:pPr>
      <w:r w:rsidRPr="007B4EEE">
        <w:rPr>
          <w:color w:val="000000"/>
          <w:sz w:val="22"/>
          <w:szCs w:val="22"/>
        </w:rPr>
        <w:t xml:space="preserve">Under det rødgrønne styret har Oslo blitt en mye bedre og tryggere by for syklister. Andelen syklister som opplever at det er trygt å sykle i byen øker. Kongsveien er dessverre et unntak. Veien brukes daglig av et stort antall trafikanter. Hele året bruker bilister, syklende og gående denne veien. I tillegg har trikken en av sine </w:t>
      </w:r>
      <w:proofErr w:type="spellStart"/>
      <w:r w:rsidRPr="007B4EEE">
        <w:rPr>
          <w:color w:val="000000"/>
          <w:sz w:val="22"/>
          <w:szCs w:val="22"/>
        </w:rPr>
        <w:t>hovedtraséer</w:t>
      </w:r>
      <w:proofErr w:type="spellEnd"/>
      <w:r w:rsidRPr="007B4EEE">
        <w:rPr>
          <w:color w:val="000000"/>
          <w:sz w:val="22"/>
          <w:szCs w:val="22"/>
        </w:rPr>
        <w:t xml:space="preserve"> langs Kongsveien. Spesielt den nederste delen av Kongsveien, fra Kongshavn til Oslo hospital, er ikke dimensjonert for denne trafikkbelastningen. Veibanen er smal, og det er knapt mulig å passere en barnevogn på fortauet. Dette gir et kaotisk, uoversiktlig og farlig trafikkbilde. Daglig så oppstår det uheldige situasjoner. Det er bare et tidsspørsmål før en alvorlig ulykke inntreffer. </w:t>
      </w:r>
    </w:p>
    <w:p w14:paraId="020A6129" w14:textId="77777777" w:rsidR="00F401AE" w:rsidRPr="007B4EEE" w:rsidRDefault="00F401AE" w:rsidP="00F401AE">
      <w:pPr>
        <w:pBdr>
          <w:top w:val="nil"/>
          <w:left w:val="nil"/>
          <w:bottom w:val="nil"/>
          <w:right w:val="nil"/>
          <w:between w:val="nil"/>
        </w:pBdr>
        <w:tabs>
          <w:tab w:val="left" w:pos="3402"/>
        </w:tabs>
        <w:rPr>
          <w:color w:val="000000"/>
          <w:sz w:val="22"/>
          <w:szCs w:val="22"/>
        </w:rPr>
      </w:pPr>
      <w:r w:rsidRPr="007B4EEE">
        <w:rPr>
          <w:color w:val="000000"/>
          <w:sz w:val="22"/>
          <w:szCs w:val="22"/>
        </w:rPr>
        <w:t xml:space="preserve">I årevis har lokale, kommunale og statlige myndigheter lovet å finne en løsning for Kongsveien. Allikevel skjer det lite eller ingen ting. Strekket er like farlig å ferdes på i dag som det var for ti og tjue år siden. Senest 5. januar 2023 var det en bilulykke på strekket som kunne fått katastrofale konsekvenser. Det var kun flaks som gjorde at liv ikke gikk tapt. </w:t>
      </w:r>
    </w:p>
    <w:p w14:paraId="633E0BDA" w14:textId="4E648418" w:rsidR="00F401AE" w:rsidRPr="007B4EEE" w:rsidRDefault="00F401AE" w:rsidP="00F401AE">
      <w:pPr>
        <w:pBdr>
          <w:top w:val="nil"/>
          <w:left w:val="nil"/>
          <w:bottom w:val="nil"/>
          <w:right w:val="nil"/>
          <w:between w:val="nil"/>
        </w:pBdr>
        <w:tabs>
          <w:tab w:val="left" w:pos="3402"/>
        </w:tabs>
        <w:rPr>
          <w:color w:val="000000"/>
          <w:sz w:val="22"/>
          <w:szCs w:val="22"/>
        </w:rPr>
      </w:pPr>
      <w:r w:rsidRPr="007B4EEE">
        <w:rPr>
          <w:color w:val="000000"/>
          <w:sz w:val="22"/>
          <w:szCs w:val="22"/>
        </w:rPr>
        <w:t xml:space="preserve">Bydelsutvalget i bydel Nordstrand rettet i møte i mai 2022 en henvendelse til Bymiljøetaten i Oslo kommune om status for tiltak i Kongsveien. I svaret fra Bymiljøetaten henvises det til reguleringsplan for Kongsveien fra 2018. I denne reguleringssaken har det ikke skjedd noe siden 2019. </w:t>
      </w:r>
    </w:p>
    <w:p w14:paraId="2CE282A4" w14:textId="003C0D76" w:rsidR="00082F37" w:rsidRPr="00F401AE" w:rsidRDefault="00F401AE" w:rsidP="00F401AE">
      <w:pPr>
        <w:pBdr>
          <w:top w:val="nil"/>
          <w:left w:val="nil"/>
          <w:bottom w:val="nil"/>
          <w:right w:val="nil"/>
          <w:between w:val="nil"/>
        </w:pBdr>
        <w:tabs>
          <w:tab w:val="left" w:pos="3402"/>
        </w:tabs>
        <w:rPr>
          <w:color w:val="000000"/>
          <w:sz w:val="22"/>
          <w:szCs w:val="22"/>
        </w:rPr>
      </w:pPr>
      <w:r w:rsidRPr="007B4EEE">
        <w:rPr>
          <w:color w:val="000000"/>
          <w:sz w:val="22"/>
          <w:szCs w:val="22"/>
        </w:rPr>
        <w:t>Det er på høy tid at Oslo kommune og statlige myndigheter tar opp arbeidet med å sikre Kongsveien og finner en løsning som fungerer for alle; herunder myke trafikanter, kollektivtrafikk og førere av motorkjøretøy. Vi trenger en varig løsning i Kongsveien nå!</w:t>
      </w:r>
    </w:p>
    <w:sectPr w:rsidR="00082F37" w:rsidRPr="00F401AE" w:rsidSect="00F401AE">
      <w:headerReference w:type="even" r:id="rId4"/>
      <w:headerReference w:type="default" r:id="rId5"/>
      <w:footerReference w:type="even" r:id="rId6"/>
      <w:footerReference w:type="default" r:id="rId7"/>
      <w:headerReference w:type="first" r:id="rId8"/>
      <w:footerReference w:type="first" r:id="rId9"/>
      <w:pgSz w:w="11906" w:h="16838"/>
      <w:pgMar w:top="1701" w:right="1418" w:bottom="1418" w:left="1361" w:header="709" w:footer="399"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4131"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CC44" w14:textId="77777777" w:rsidR="00D932D3" w:rsidRDefault="00000000" w:rsidP="007B4EEE">
    <w:pPr>
      <w:pBdr>
        <w:top w:val="nil"/>
        <w:left w:val="nil"/>
        <w:bottom w:val="nil"/>
        <w:right w:val="nil"/>
        <w:between w:val="nil"/>
      </w:pBdr>
      <w:tabs>
        <w:tab w:val="center" w:pos="4536"/>
        <w:tab w:val="right" w:pos="9072"/>
        <w:tab w:val="right" w:pos="9659"/>
      </w:tabs>
      <w:spacing w:after="0" w:line="240" w:lineRule="auto"/>
      <w:ind w:left="-709" w:right="-652" w:firstLine="22"/>
      <w:rPr>
        <w:color w:val="F04F4C"/>
      </w:rPr>
    </w:pPr>
    <w:r w:rsidRPr="00571286">
      <w:rPr>
        <w:color w:val="539760"/>
        <w:lang w:val="nn-NO"/>
      </w:rPr>
      <w:t>Oslo SV</w:t>
    </w:r>
    <w:r>
      <w:rPr>
        <w:color w:val="539760"/>
      </w:rPr>
      <w:tab/>
    </w:r>
    <w:r>
      <w:rPr>
        <w:color w:val="F04F4C"/>
      </w:rPr>
      <w:tab/>
    </w:r>
    <w:r>
      <w:rPr>
        <w:color w:val="F04F4C"/>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CC3A"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065B"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1ED4"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9264" behindDoc="0" locked="0" layoutInCell="1" hidden="0" allowOverlap="1" wp14:anchorId="2FDCC8E9" wp14:editId="44146BE2">
          <wp:simplePos x="0" y="0"/>
          <wp:positionH relativeFrom="page">
            <wp:posOffset>6413500</wp:posOffset>
          </wp:positionH>
          <wp:positionV relativeFrom="page">
            <wp:posOffset>428071</wp:posOffset>
          </wp:positionV>
          <wp:extent cx="730250" cy="434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0250" cy="434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8F1F"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AE"/>
    <w:rsid w:val="00085E72"/>
    <w:rsid w:val="001252D3"/>
    <w:rsid w:val="0042639D"/>
    <w:rsid w:val="004B64A2"/>
    <w:rsid w:val="005542EA"/>
    <w:rsid w:val="00810F39"/>
    <w:rsid w:val="008450B9"/>
    <w:rsid w:val="00E24B12"/>
    <w:rsid w:val="00F401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D89B"/>
  <w15:chartTrackingRefBased/>
  <w15:docId w15:val="{49872D89-3B18-4A9A-8273-5332977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AE"/>
    <w:rPr>
      <w:rFonts w:ascii="Arial" w:eastAsia="Arial" w:hAnsi="Arial" w:cs="Arial"/>
      <w:kern w:val="0"/>
      <w:sz w:val="20"/>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401AE"/>
    <w:pPr>
      <w:spacing w:after="240" w:line="240" w:lineRule="auto"/>
      <w:contextualSpacing/>
    </w:pPr>
    <w:rPr>
      <w:rFonts w:eastAsiaTheme="majorEastAsia" w:cstheme="majorBidi"/>
      <w:b/>
      <w:color w:val="F04F4C"/>
      <w:spacing w:val="-16"/>
      <w:kern w:val="28"/>
      <w:sz w:val="48"/>
      <w:szCs w:val="52"/>
      <w:lang w:eastAsia="nn-NO"/>
    </w:rPr>
  </w:style>
  <w:style w:type="character" w:customStyle="1" w:styleId="TittelTegn">
    <w:name w:val="Tittel Tegn"/>
    <w:basedOn w:val="Standardskriftforavsnitt"/>
    <w:link w:val="Tittel"/>
    <w:uiPriority w:val="10"/>
    <w:rsid w:val="00F401AE"/>
    <w:rPr>
      <w:rFonts w:ascii="Arial" w:eastAsiaTheme="majorEastAsia" w:hAnsi="Arial" w:cstheme="majorBidi"/>
      <w:b/>
      <w:color w:val="F04F4C"/>
      <w:spacing w:val="-16"/>
      <w:kern w:val="28"/>
      <w:sz w:val="48"/>
      <w:szCs w:val="52"/>
      <w:lang w:eastAsia="nn-NO"/>
      <w14:ligatures w14:val="none"/>
    </w:rPr>
  </w:style>
  <w:style w:type="paragraph" w:styleId="Ingenmellomrom">
    <w:name w:val="No Spacing"/>
    <w:uiPriority w:val="1"/>
    <w:qFormat/>
    <w:rsid w:val="00F401AE"/>
    <w:pPr>
      <w:spacing w:after="0" w:line="240" w:lineRule="auto"/>
    </w:pPr>
    <w:rPr>
      <w:rFonts w:ascii="Arial" w:eastAsia="Arial" w:hAnsi="Arial" w:cs="Arial"/>
      <w:kern w:val="0"/>
      <w:sz w:val="20"/>
      <w:szCs w:val="20"/>
      <w:lang w:eastAsia="nb-NO"/>
      <w14:ligatures w14:val="none"/>
    </w:rPr>
  </w:style>
  <w:style w:type="character" w:styleId="Linjenummer">
    <w:name w:val="line number"/>
    <w:basedOn w:val="Standardskriftforavsnitt"/>
    <w:uiPriority w:val="99"/>
    <w:semiHidden/>
    <w:unhideWhenUsed/>
    <w:rsid w:val="00F4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1634</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Fidjestøl</dc:creator>
  <cp:keywords/>
  <dc:description/>
  <cp:lastModifiedBy>Ane Fidjestøl</cp:lastModifiedBy>
  <cp:revision>1</cp:revision>
  <dcterms:created xsi:type="dcterms:W3CDTF">2023-04-11T20:00:00Z</dcterms:created>
  <dcterms:modified xsi:type="dcterms:W3CDTF">2023-04-11T20:03:00Z</dcterms:modified>
</cp:coreProperties>
</file>